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42" w:rsidRDefault="00176BC4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7238365</wp:posOffset>
                </wp:positionH>
                <wp:positionV relativeFrom="page">
                  <wp:posOffset>5990590</wp:posOffset>
                </wp:positionV>
                <wp:extent cx="0" cy="39814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9B34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95pt,471.7pt" to="569.95pt,5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" strokeweight="0">
                <v:stroke dashstyle="dot"/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266700</wp:posOffset>
                </wp:positionV>
                <wp:extent cx="7297420" cy="70485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704850"/>
                          <a:chOff x="281" y="420"/>
                          <a:chExt cx="11492" cy="1110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8" y="1038"/>
                            <a:ext cx="10395" cy="40"/>
                          </a:xfrm>
                          <a:prstGeom prst="rect">
                            <a:avLst/>
                          </a:pr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58" y="1028"/>
                            <a:ext cx="10415" cy="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420"/>
                            <a:ext cx="1037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566"/>
                            <a:ext cx="3707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E42" w:rsidRDefault="00176BC4">
                              <w:pPr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PREFEITURA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MUNICIPAL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UPANEMA</w:t>
                              </w:r>
                            </w:p>
                            <w:p w:rsidR="00A24E42" w:rsidRDefault="00176BC4">
                              <w:pPr>
                                <w:spacing w:before="2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Demonstrativo da Dívida Consolidada Líquida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54" y="564"/>
                            <a:ext cx="359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E42" w:rsidRDefault="00176BC4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Sistema Orçamentário, Financeiro e</w:t>
                              </w:r>
                              <w:r>
                                <w:rPr>
                                  <w:spacing w:val="-3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Contábil</w:t>
                              </w:r>
                            </w:p>
                            <w:p w:rsidR="00A24E42" w:rsidRDefault="00176BC4">
                              <w:pPr>
                                <w:spacing w:before="101"/>
                                <w:ind w:left="193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Exercício: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2020  </w:t>
                              </w:r>
                              <w:r>
                                <w:rPr>
                                  <w:sz w:val="14"/>
                                </w:rPr>
                                <w:t>Pág.:</w:t>
                              </w:r>
                              <w:r>
                                <w:rPr>
                                  <w:spacing w:val="2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53" y="1170"/>
                            <a:ext cx="236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E42" w:rsidRDefault="00176BC4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Período de Referência: 2º 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.05pt;margin-top:21pt;width:574.6pt;height:55.5pt;z-index:251664384;mso-position-horizontal-relative:page;mso-position-vertical-relative:page" coordorigin="281,420" coordsize="11492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">
                <v:rect id="Rectangle 10" o:spid="_x0000_s1027" style="position:absolute;left:1368;top:1038;width:103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UzMMA&#10;AADaAAAADwAAAGRycy9kb3ducmV2LnhtbESPT2vCQBTE7wW/w/IK3ppNi/9IXUULghctphV6fGSf&#10;yWL2bciuGv30bkHwOMzMb5jpvLO1OFPrjWMF70kKgrhw2nCp4Pdn9TYB4QOyxtoxKbiSh/ms9zLF&#10;TLsL7+ich1JECPsMFVQhNJmUvqjIok9cQxy9g2sthijbUuoWLxFua/mRpiNp0XBcqLChr4qKY36y&#10;Curxd7dITVOa7cbeQj7c7f/WS6X6r93iE0SgLjzDj/ZaKxjA/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bUzMMAAADaAAAADwAAAAAAAAAAAAAAAACYAgAAZHJzL2Rv&#10;d25yZXYueG1sUEsFBgAAAAAEAAQA9QAAAIgDAAAAAA==&#10;" fillcolor="#b3ffff" stroked="f"/>
                <v:rect id="Rectangle 9" o:spid="_x0000_s1028" style="position:absolute;left:1358;top:1028;width:1041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Ma8IA&#10;AADaAAAADwAAAGRycy9kb3ducmV2LnhtbESPzWoCQRCE7wHfYWjBW5yNGpGNo4ig5hb8wXOz09nd&#10;uNOzzLS6vn1GCORYVNVX1HzZuUbdKMTas4G3YQaKuPC25tLA6bh5nYGKgmyx8UwGHhRhuei9zDG3&#10;/s57uh2kVAnCMUcDlUibax2LihzGoW+Jk/ftg0NJMpTaBrwnuGv0KMum2mHNaaHCltYVFZfD1RnQ&#10;x2mQy3gy/tlLHK3cdbv7Ks7GDPrd6gOUUCf/4b/2pzXwDs8r6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xrwgAAANoAAAAPAAAAAAAAAAAAAAAAAJgCAABkcnMvZG93&#10;bnJldi54bWxQSwUGAAAAAAQABAD1AAAAhwMAAAAA&#10;" fillcolor="silver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81;top:420;width:103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8xh7CAAAA2gAAAA8AAABkcnMvZG93bnJldi54bWxEj0Frg0AUhO+F/oflFXJr1oY0BJs1lJBA&#10;8dSq9PxwX9TovjXuVu2/7xYCOQ4z8w2z28+mEyMNrrGs4GUZgSAurW64UlDkp+ctCOeRNXaWScEv&#10;Odgnjw87jLWd+IvGzFciQNjFqKD2vo+ldGVNBt3S9sTBO9vBoA9yqKQecApw08lVFG2kwYbDQo09&#10;HWoq2+zHKOC1pnaS1099nfPXNPsu0gsflVo8ze9vIDzN/h6+tT+0gg38Xw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vMYewgAAANoAAAAPAAAAAAAAAAAAAAAAAJ8C&#10;AABkcnMvZG93bnJldi54bWxQSwUGAAAAAAQABAD3AAAAjg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353;top:566;width:3707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24E42" w:rsidRDefault="00176BC4">
                        <w:pPr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PREFEITURA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MUNICIPAL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>UPANEMA</w:t>
                        </w:r>
                      </w:p>
                      <w:p w:rsidR="00A24E42" w:rsidRDefault="00176BC4">
                        <w:pPr>
                          <w:spacing w:before="2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Demonstrativo da Dívida Consolidada Líquida</w:t>
                        </w:r>
                      </w:p>
                    </w:txbxContent>
                  </v:textbox>
                </v:shape>
                <v:shape id="Text Box 6" o:spid="_x0000_s1031" type="#_x0000_t202" style="position:absolute;left:8154;top:564;width:359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24E42" w:rsidRDefault="00176BC4">
                        <w:pPr>
                          <w:spacing w:line="20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Sistema Orçamentário, Financeiro e</w:t>
                        </w:r>
                        <w:r>
                          <w:rPr>
                            <w:spacing w:val="-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Contábil</w:t>
                        </w:r>
                      </w:p>
                      <w:p w:rsidR="00A24E42" w:rsidRDefault="00176BC4">
                        <w:pPr>
                          <w:spacing w:before="101"/>
                          <w:ind w:left="193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Exercício: </w:t>
                        </w:r>
                        <w:r>
                          <w:rPr>
                            <w:b/>
                            <w:sz w:val="14"/>
                          </w:rPr>
                          <w:t xml:space="preserve">2020  </w:t>
                        </w:r>
                        <w:r>
                          <w:rPr>
                            <w:sz w:val="14"/>
                          </w:rPr>
                          <w:t>Pág.:</w:t>
                        </w:r>
                        <w:r>
                          <w:rPr>
                            <w:spacing w:val="2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1/1</w:t>
                        </w:r>
                      </w:p>
                    </w:txbxContent>
                  </v:textbox>
                </v:shape>
                <v:shape id="Text Box 5" o:spid="_x0000_s1032" type="#_x0000_t202" style="position:absolute;left:1353;top:1170;width:2365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24E42" w:rsidRDefault="00176BC4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Período de Referência: 2º Semestre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24E42" w:rsidRDefault="00A24E42">
      <w:pPr>
        <w:pStyle w:val="Corpodetexto"/>
        <w:rPr>
          <w:rFonts w:ascii="Times New Roman"/>
          <w:b w:val="0"/>
          <w:sz w:val="20"/>
        </w:rPr>
      </w:pPr>
    </w:p>
    <w:p w:rsidR="00A24E42" w:rsidRDefault="00A24E42">
      <w:pPr>
        <w:pStyle w:val="Corpodetexto"/>
        <w:rPr>
          <w:rFonts w:ascii="Times New Roman"/>
          <w:b w:val="0"/>
          <w:sz w:val="20"/>
        </w:rPr>
      </w:pPr>
    </w:p>
    <w:p w:rsidR="00A24E42" w:rsidRDefault="00A24E42">
      <w:pPr>
        <w:pStyle w:val="Corpodetexto"/>
        <w:rPr>
          <w:rFonts w:ascii="Times New Roman"/>
          <w:b w:val="0"/>
          <w:sz w:val="20"/>
        </w:rPr>
      </w:pPr>
    </w:p>
    <w:p w:rsidR="00A24E42" w:rsidRDefault="00A24E42">
      <w:pPr>
        <w:pStyle w:val="Corpodetexto"/>
        <w:spacing w:before="4"/>
        <w:rPr>
          <w:rFonts w:ascii="Times New Roman"/>
          <w:b w:val="0"/>
          <w:sz w:val="16"/>
        </w:rPr>
      </w:pPr>
    </w:p>
    <w:p w:rsidR="00A24E42" w:rsidRDefault="00176BC4">
      <w:pPr>
        <w:spacing w:before="97"/>
        <w:ind w:right="215"/>
        <w:jc w:val="right"/>
        <w:rPr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137795</wp:posOffset>
                </wp:positionH>
                <wp:positionV relativeFrom="paragraph">
                  <wp:posOffset>225425</wp:posOffset>
                </wp:positionV>
                <wp:extent cx="707771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71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250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85pt,17.75pt" to="56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" strokeweight="0">
                <v:stroke dashstyle="dot"/>
                <w10:wrap type="topAndBottom" anchorx="page"/>
              </v:line>
            </w:pict>
          </mc:Fallback>
        </mc:AlternateContent>
      </w:r>
      <w:r>
        <w:rPr>
          <w:sz w:val="16"/>
        </w:rPr>
        <w:t>RGF - Anexo 2 (LRF, art 55, inciso I, alínea "b")</w:t>
      </w:r>
    </w:p>
    <w:tbl>
      <w:tblPr>
        <w:tblW w:w="0" w:type="auto"/>
        <w:tblInd w:w="144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1"/>
        <w:gridCol w:w="1074"/>
        <w:gridCol w:w="66"/>
        <w:gridCol w:w="1125"/>
        <w:gridCol w:w="1212"/>
        <w:gridCol w:w="1226"/>
      </w:tblGrid>
      <w:tr w:rsidR="00176BC4" w:rsidTr="002A3CD6">
        <w:trPr>
          <w:trHeight w:val="182"/>
        </w:trPr>
        <w:tc>
          <w:tcPr>
            <w:tcW w:w="643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9"/>
              <w:rPr>
                <w:sz w:val="17"/>
              </w:rPr>
            </w:pPr>
          </w:p>
          <w:p w:rsidR="00A24E42" w:rsidRPr="002A3CD6" w:rsidRDefault="00176BC4" w:rsidP="002A3CD6">
            <w:pPr>
              <w:pStyle w:val="TableParagraph"/>
              <w:spacing w:before="1"/>
              <w:ind w:left="2543" w:right="2512"/>
              <w:jc w:val="center"/>
              <w:rPr>
                <w:b/>
                <w:sz w:val="12"/>
              </w:rPr>
            </w:pPr>
            <w:r w:rsidRPr="002A3CD6">
              <w:rPr>
                <w:b/>
                <w:sz w:val="12"/>
              </w:rPr>
              <w:t>DÍVIDA CONSOLIDADA</w:t>
            </w:r>
          </w:p>
        </w:tc>
        <w:tc>
          <w:tcPr>
            <w:tcW w:w="1074" w:type="dxa"/>
            <w:vMerge w:val="restart"/>
            <w:tcBorders>
              <w:top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17" w:line="285" w:lineRule="auto"/>
              <w:ind w:left="241" w:right="231" w:firstLine="18"/>
              <w:jc w:val="both"/>
              <w:rPr>
                <w:sz w:val="11"/>
              </w:rPr>
            </w:pPr>
            <w:r w:rsidRPr="002A3CD6">
              <w:rPr>
                <w:sz w:val="11"/>
              </w:rPr>
              <w:t xml:space="preserve">SALDO DO </w:t>
            </w:r>
            <w:r w:rsidRPr="002A3CD6">
              <w:rPr>
                <w:w w:val="95"/>
                <w:sz w:val="11"/>
              </w:rPr>
              <w:t xml:space="preserve">EXERCÍCIO </w:t>
            </w:r>
            <w:r w:rsidRPr="002A3CD6">
              <w:rPr>
                <w:sz w:val="11"/>
              </w:rPr>
              <w:t>ANTERIOR</w:t>
            </w:r>
          </w:p>
        </w:tc>
        <w:tc>
          <w:tcPr>
            <w:tcW w:w="6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56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17"/>
              <w:ind w:left="914"/>
              <w:rPr>
                <w:sz w:val="11"/>
              </w:rPr>
            </w:pPr>
            <w:r w:rsidRPr="002A3CD6">
              <w:rPr>
                <w:sz w:val="11"/>
              </w:rPr>
              <w:t>SALDOS DO EXERCÍCIO DE 2020</w:t>
            </w:r>
          </w:p>
        </w:tc>
      </w:tr>
      <w:tr w:rsidR="00176BC4" w:rsidTr="002A3CD6">
        <w:trPr>
          <w:trHeight w:val="392"/>
        </w:trPr>
        <w:tc>
          <w:tcPr>
            <w:tcW w:w="6431" w:type="dxa"/>
            <w:vMerge/>
            <w:tcBorders>
              <w:top w:val="nil"/>
              <w:left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right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7" w:line="285" w:lineRule="auto"/>
              <w:ind w:left="309" w:right="346" w:firstLine="41"/>
              <w:rPr>
                <w:sz w:val="11"/>
              </w:rPr>
            </w:pPr>
            <w:r w:rsidRPr="002A3CD6">
              <w:rPr>
                <w:sz w:val="11"/>
              </w:rPr>
              <w:t xml:space="preserve">Até o 1º </w:t>
            </w:r>
            <w:r w:rsidRPr="002A3CD6">
              <w:rPr>
                <w:w w:val="95"/>
                <w:sz w:val="11"/>
              </w:rPr>
              <w:t>Semestre</w:t>
            </w:r>
          </w:p>
        </w:tc>
        <w:tc>
          <w:tcPr>
            <w:tcW w:w="1212" w:type="dxa"/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7" w:line="285" w:lineRule="auto"/>
              <w:ind w:left="379" w:right="360" w:firstLine="41"/>
              <w:rPr>
                <w:sz w:val="11"/>
              </w:rPr>
            </w:pPr>
            <w:r w:rsidRPr="002A3CD6">
              <w:rPr>
                <w:sz w:val="11"/>
              </w:rPr>
              <w:t xml:space="preserve">Até o 2º </w:t>
            </w:r>
            <w:r w:rsidRPr="002A3CD6">
              <w:rPr>
                <w:w w:val="95"/>
                <w:sz w:val="11"/>
              </w:rPr>
              <w:t>Semestre</w:t>
            </w:r>
          </w:p>
        </w:tc>
        <w:tc>
          <w:tcPr>
            <w:tcW w:w="122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76BC4" w:rsidTr="002A3CD6">
        <w:trPr>
          <w:trHeight w:val="224"/>
        </w:trPr>
        <w:tc>
          <w:tcPr>
            <w:tcW w:w="6431" w:type="dxa"/>
            <w:tcBorders>
              <w:left w:val="nil"/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1"/>
              <w:ind w:left="208"/>
              <w:rPr>
                <w:sz w:val="12"/>
              </w:rPr>
            </w:pPr>
            <w:r w:rsidRPr="002A3CD6">
              <w:rPr>
                <w:w w:val="105"/>
                <w:sz w:val="12"/>
              </w:rPr>
              <w:t>DÍVIDA CONSOLIDADA - DC (I)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1"/>
              <w:ind w:left="288"/>
              <w:rPr>
                <w:sz w:val="12"/>
              </w:rPr>
            </w:pPr>
            <w:r w:rsidRPr="002A3CD6">
              <w:rPr>
                <w:w w:val="105"/>
                <w:sz w:val="12"/>
              </w:rPr>
              <w:t>9.437.304,60</w:t>
            </w:r>
          </w:p>
        </w:tc>
        <w:tc>
          <w:tcPr>
            <w:tcW w:w="1191" w:type="dxa"/>
            <w:gridSpan w:val="2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1"/>
              <w:ind w:left="411"/>
              <w:rPr>
                <w:sz w:val="12"/>
              </w:rPr>
            </w:pPr>
            <w:r w:rsidRPr="002A3CD6">
              <w:rPr>
                <w:w w:val="105"/>
                <w:sz w:val="12"/>
              </w:rPr>
              <w:t>9.184.276,69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1"/>
              <w:ind w:left="417"/>
              <w:rPr>
                <w:sz w:val="12"/>
              </w:rPr>
            </w:pPr>
            <w:r w:rsidRPr="002A3CD6">
              <w:rPr>
                <w:w w:val="105"/>
                <w:sz w:val="12"/>
              </w:rPr>
              <w:t>9.405.457,68</w:t>
            </w:r>
          </w:p>
        </w:tc>
        <w:tc>
          <w:tcPr>
            <w:tcW w:w="1226" w:type="dxa"/>
            <w:tcBorders>
              <w:bottom w:val="nil"/>
              <w:righ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1"/>
              <w:ind w:right="2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</w:tbl>
    <w:p w:rsidR="00A24E42" w:rsidRDefault="00A24E42">
      <w:pPr>
        <w:spacing w:before="10"/>
        <w:rPr>
          <w:sz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074"/>
        <w:gridCol w:w="1206"/>
        <w:gridCol w:w="1197"/>
        <w:gridCol w:w="1222"/>
      </w:tblGrid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Dívida Mobiliária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Dívida Contratual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9.437.304,60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9.184.276,69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9.405.457,68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Emprestimos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Interna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Externa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Reestruturação da Dívida de Estados e Municípios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Financiamentos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Internos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Externos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Parcelamento e Renegociação de dívidas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9.437.304,60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9.184.276,69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9.405.457,68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 Tributos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247.389,75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7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238.701,36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7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214.153,75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 Contribuições Previdênciárias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8.308.141,22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8.108.397,53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8.399.305,46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 Demais Contribuições Sociais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Do FGTS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881.773,63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7"/>
              <w:jc w:val="right"/>
              <w:rPr>
                <w:sz w:val="12"/>
              </w:rPr>
            </w:pPr>
            <w:r w:rsidRPr="002A3CD6">
              <w:rPr>
                <w:sz w:val="12"/>
              </w:rPr>
              <w:t>837.177,80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7"/>
              <w:jc w:val="right"/>
              <w:rPr>
                <w:sz w:val="12"/>
              </w:rPr>
            </w:pPr>
            <w:r w:rsidRPr="002A3CD6">
              <w:rPr>
                <w:sz w:val="12"/>
              </w:rPr>
              <w:t>791.998,47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531"/>
              <w:rPr>
                <w:sz w:val="12"/>
              </w:rPr>
            </w:pPr>
            <w:r w:rsidRPr="002A3CD6">
              <w:rPr>
                <w:w w:val="105"/>
                <w:sz w:val="12"/>
              </w:rPr>
              <w:t>Com Instituição Não Financeira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Demais Dívidas Contratuais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Precatórios Posteriores a 05/05/2000 (Inclusive) - Vencidos e não Pagos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Outras Dívidas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DEDUÇÕES (II)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3.332.921,74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2.920.521,51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1.970.382,41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Disponibilidade de Caixa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3.332.921,74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2.920.521,51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1.970.382,41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Disponibilidade de Caixa Bruta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3.489.532,53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2.920.521,51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2.007.730,95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426"/>
              <w:rPr>
                <w:sz w:val="12"/>
              </w:rPr>
            </w:pPr>
            <w:r w:rsidRPr="002A3CD6">
              <w:rPr>
                <w:w w:val="105"/>
                <w:sz w:val="12"/>
              </w:rPr>
              <w:t>(-) Restos a Pagar Processados (Exceto Precatórios)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156.610,79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6"/>
              <w:jc w:val="right"/>
              <w:rPr>
                <w:sz w:val="12"/>
              </w:rPr>
            </w:pPr>
            <w:r w:rsidRPr="002A3CD6">
              <w:rPr>
                <w:sz w:val="12"/>
              </w:rPr>
              <w:t>37.348,54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322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Demais Haveres Financeiros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DÍVIDA CONSOLIDADA LÍQUIDA - DCL (III) = (I - II)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6.104.382,86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6.263.755,18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7.435.075,27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RECEITA CORRENTE LÍQUIDA - RCL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9"/>
              <w:jc w:val="right"/>
              <w:rPr>
                <w:sz w:val="12"/>
              </w:rPr>
            </w:pPr>
            <w:r w:rsidRPr="002A3CD6">
              <w:rPr>
                <w:sz w:val="12"/>
              </w:rPr>
              <w:t>43.909.329,99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42.990.270,86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44.985.804,78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% DA DC SOBRE A RCL (I/RCL)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21,36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20,90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% DA DCL SOBRE A RCL (III/RCL)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14,57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16,52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LIMITE DEFINIDO POR RESOLUÇÃO DO SENADO FEDERAL - &lt;%&gt;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6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120,00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51.588.325,03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53.982.965,74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225"/>
        </w:trPr>
        <w:tc>
          <w:tcPr>
            <w:tcW w:w="6441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LIMITE DE ALERTA (inciso III do $ 1º do art. 59 da LRF) - &lt;%&gt;</w:t>
            </w:r>
          </w:p>
        </w:tc>
        <w:tc>
          <w:tcPr>
            <w:tcW w:w="107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6"/>
              <w:jc w:val="right"/>
              <w:rPr>
                <w:sz w:val="12"/>
              </w:rPr>
            </w:pPr>
            <w:r w:rsidRPr="002A3CD6">
              <w:rPr>
                <w:sz w:val="12"/>
              </w:rPr>
              <w:t>108,00</w:t>
            </w:r>
          </w:p>
        </w:tc>
        <w:tc>
          <w:tcPr>
            <w:tcW w:w="120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46.429.492,53</w:t>
            </w:r>
          </w:p>
        </w:tc>
        <w:tc>
          <w:tcPr>
            <w:tcW w:w="119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8"/>
              <w:jc w:val="right"/>
              <w:rPr>
                <w:sz w:val="12"/>
              </w:rPr>
            </w:pPr>
            <w:r w:rsidRPr="002A3CD6">
              <w:rPr>
                <w:sz w:val="12"/>
              </w:rPr>
              <w:t>48.584.669,17</w:t>
            </w:r>
          </w:p>
        </w:tc>
        <w:tc>
          <w:tcPr>
            <w:tcW w:w="1222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</w:tbl>
    <w:p w:rsidR="00A24E42" w:rsidRDefault="00A24E42">
      <w:pPr>
        <w:spacing w:before="9"/>
        <w:rPr>
          <w:sz w:val="4"/>
        </w:rPr>
      </w:pPr>
    </w:p>
    <w:tbl>
      <w:tblPr>
        <w:tblW w:w="0" w:type="auto"/>
        <w:tblInd w:w="134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074"/>
        <w:gridCol w:w="66"/>
        <w:gridCol w:w="1140"/>
        <w:gridCol w:w="1197"/>
        <w:gridCol w:w="1222"/>
      </w:tblGrid>
      <w:tr w:rsidR="00176BC4" w:rsidTr="002A3CD6">
        <w:trPr>
          <w:trHeight w:val="222"/>
        </w:trPr>
        <w:tc>
          <w:tcPr>
            <w:tcW w:w="6441" w:type="dxa"/>
            <w:vMerge w:val="restart"/>
            <w:tcBorders>
              <w:left w:val="nil"/>
            </w:tcBorders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sz w:val="14"/>
              </w:rPr>
            </w:pPr>
          </w:p>
          <w:p w:rsidR="00A24E42" w:rsidRPr="002A3CD6" w:rsidRDefault="00176BC4" w:rsidP="002A3CD6">
            <w:pPr>
              <w:pStyle w:val="TableParagraph"/>
              <w:spacing w:before="87"/>
              <w:ind w:left="1887"/>
              <w:rPr>
                <w:b/>
                <w:sz w:val="12"/>
              </w:rPr>
            </w:pPr>
            <w:r w:rsidRPr="002A3CD6">
              <w:rPr>
                <w:b/>
                <w:sz w:val="12"/>
              </w:rPr>
              <w:t>OUTROS VALORES NÃO INTEGRANTES DA DC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71" w:line="285" w:lineRule="auto"/>
              <w:ind w:left="241" w:right="231" w:firstLine="18"/>
              <w:jc w:val="both"/>
              <w:rPr>
                <w:sz w:val="11"/>
              </w:rPr>
            </w:pPr>
            <w:r w:rsidRPr="002A3CD6">
              <w:rPr>
                <w:sz w:val="11"/>
              </w:rPr>
              <w:t xml:space="preserve">SALDO DO </w:t>
            </w:r>
            <w:r w:rsidRPr="002A3CD6">
              <w:rPr>
                <w:w w:val="95"/>
                <w:sz w:val="11"/>
              </w:rPr>
              <w:t xml:space="preserve">EXERCÍCIO </w:t>
            </w:r>
            <w:r w:rsidRPr="002A3CD6">
              <w:rPr>
                <w:sz w:val="11"/>
              </w:rPr>
              <w:t>ANTERIOR</w:t>
            </w:r>
          </w:p>
        </w:tc>
        <w:tc>
          <w:tcPr>
            <w:tcW w:w="66" w:type="dxa"/>
            <w:vMerge w:val="restart"/>
            <w:tcBorders>
              <w:right w:val="nil"/>
            </w:tcBorders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355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71"/>
              <w:ind w:left="915"/>
              <w:rPr>
                <w:sz w:val="11"/>
              </w:rPr>
            </w:pPr>
            <w:r w:rsidRPr="002A3CD6">
              <w:rPr>
                <w:sz w:val="11"/>
              </w:rPr>
              <w:t>SALDOS DO EXERCÍCIO DE 2020</w:t>
            </w:r>
          </w:p>
        </w:tc>
      </w:tr>
      <w:tr w:rsidR="00176BC4" w:rsidTr="002A3CD6">
        <w:trPr>
          <w:trHeight w:val="393"/>
        </w:trPr>
        <w:tc>
          <w:tcPr>
            <w:tcW w:w="6441" w:type="dxa"/>
            <w:vMerge/>
            <w:tcBorders>
              <w:top w:val="nil"/>
              <w:left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right w:val="nil"/>
            </w:tcBorders>
            <w:shd w:val="clear" w:color="auto" w:fill="auto"/>
          </w:tcPr>
          <w:p w:rsidR="00A24E42" w:rsidRPr="002A3CD6" w:rsidRDefault="00A24E4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71" w:line="285" w:lineRule="auto"/>
              <w:ind w:left="310" w:right="360" w:firstLine="41"/>
              <w:rPr>
                <w:sz w:val="11"/>
              </w:rPr>
            </w:pPr>
            <w:r w:rsidRPr="002A3CD6">
              <w:rPr>
                <w:sz w:val="11"/>
              </w:rPr>
              <w:t xml:space="preserve">Até o 1º </w:t>
            </w:r>
            <w:r w:rsidRPr="002A3CD6">
              <w:rPr>
                <w:w w:val="95"/>
                <w:sz w:val="11"/>
              </w:rPr>
              <w:t>Semestre</w:t>
            </w:r>
          </w:p>
        </w:tc>
        <w:tc>
          <w:tcPr>
            <w:tcW w:w="1197" w:type="dxa"/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71" w:line="285" w:lineRule="auto"/>
              <w:ind w:left="364" w:right="360" w:firstLine="41"/>
              <w:rPr>
                <w:sz w:val="11"/>
              </w:rPr>
            </w:pPr>
            <w:r w:rsidRPr="002A3CD6">
              <w:rPr>
                <w:sz w:val="11"/>
              </w:rPr>
              <w:t xml:space="preserve">Até o 2º </w:t>
            </w:r>
            <w:r w:rsidRPr="002A3CD6">
              <w:rPr>
                <w:w w:val="95"/>
                <w:sz w:val="11"/>
              </w:rPr>
              <w:t>Semestre</w:t>
            </w: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176BC4" w:rsidTr="002A3CD6">
        <w:trPr>
          <w:trHeight w:val="226"/>
        </w:trPr>
        <w:tc>
          <w:tcPr>
            <w:tcW w:w="6441" w:type="dxa"/>
            <w:tcBorders>
              <w:left w:val="nil"/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3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PRECATÓRIOS ANTERIORES A 05/05/2000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3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gridSpan w:val="2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3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bottom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3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bottom w:val="nil"/>
              <w:right w:val="nil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spacing w:before="53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</w:tbl>
    <w:p w:rsidR="00A24E42" w:rsidRDefault="00A24E42">
      <w:pPr>
        <w:spacing w:before="8"/>
        <w:rPr>
          <w:sz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074"/>
        <w:gridCol w:w="1206"/>
        <w:gridCol w:w="1197"/>
        <w:gridCol w:w="1222"/>
      </w:tblGrid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PRECATÓRIOS POSTERIORES A 05/05/2000 (Não incluídos na DC)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PASSIVO ATUARIAL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INSUFICIÊNCIA FINANCEIRA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DEPÓSITOS E CONSIGNAÇÕES SEM CONTRAPARTIDA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RP NÃO PROCESSADO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5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1"/>
              <w:rPr>
                <w:sz w:val="12"/>
              </w:rPr>
            </w:pPr>
            <w:r w:rsidRPr="002A3CD6">
              <w:rPr>
                <w:w w:val="105"/>
                <w:sz w:val="12"/>
              </w:rPr>
              <w:t>ANTECIPAÇÕES DE RECEITA ORÇAMENTÁRIA - ARO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2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186"/>
        </w:trPr>
        <w:tc>
          <w:tcPr>
            <w:tcW w:w="6441" w:type="dxa"/>
            <w:tcBorders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8"/>
              <w:rPr>
                <w:sz w:val="12"/>
              </w:rPr>
            </w:pPr>
            <w:r w:rsidRPr="002A3CD6">
              <w:rPr>
                <w:w w:val="105"/>
                <w:sz w:val="12"/>
              </w:rPr>
              <w:t>DÍVIDA CONTRATUAL DE PPP</w:t>
            </w:r>
          </w:p>
        </w:tc>
        <w:tc>
          <w:tcPr>
            <w:tcW w:w="1074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  <w:tr w:rsidR="00176BC4" w:rsidTr="002A3CD6">
        <w:trPr>
          <w:trHeight w:val="41"/>
        </w:trPr>
        <w:tc>
          <w:tcPr>
            <w:tcW w:w="6441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6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97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22" w:type="dxa"/>
            <w:shd w:val="clear" w:color="auto" w:fill="auto"/>
          </w:tcPr>
          <w:p w:rsidR="00A24E42" w:rsidRPr="002A3CD6" w:rsidRDefault="00A24E42" w:rsidP="002A3CD6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176BC4" w:rsidTr="002A3CD6">
        <w:trPr>
          <w:trHeight w:val="225"/>
        </w:trPr>
        <w:tc>
          <w:tcPr>
            <w:tcW w:w="6441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left="211"/>
              <w:rPr>
                <w:sz w:val="12"/>
              </w:rPr>
            </w:pPr>
            <w:r w:rsidRPr="002A3CD6">
              <w:rPr>
                <w:w w:val="105"/>
                <w:sz w:val="12"/>
              </w:rPr>
              <w:t>APROPRIAÇÃO DE DEPÓSITOS JUDICIAIS - LC 151/2015</w:t>
            </w:r>
          </w:p>
        </w:tc>
        <w:tc>
          <w:tcPr>
            <w:tcW w:w="1074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4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06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19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54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  <w:tc>
          <w:tcPr>
            <w:tcW w:w="1222" w:type="dxa"/>
            <w:tcBorders>
              <w:left w:val="dotted" w:sz="2" w:space="0" w:color="000000"/>
              <w:bottom w:val="dotted" w:sz="2" w:space="0" w:color="000000"/>
            </w:tcBorders>
            <w:shd w:val="clear" w:color="auto" w:fill="auto"/>
          </w:tcPr>
          <w:p w:rsidR="00A24E42" w:rsidRPr="002A3CD6" w:rsidRDefault="00176BC4" w:rsidP="002A3CD6">
            <w:pPr>
              <w:pStyle w:val="TableParagraph"/>
              <w:ind w:right="25"/>
              <w:jc w:val="right"/>
              <w:rPr>
                <w:sz w:val="12"/>
              </w:rPr>
            </w:pPr>
            <w:r w:rsidRPr="002A3CD6">
              <w:rPr>
                <w:sz w:val="12"/>
              </w:rPr>
              <w:t>0,00</w:t>
            </w:r>
          </w:p>
        </w:tc>
      </w:tr>
    </w:tbl>
    <w:p w:rsidR="00A24E42" w:rsidRDefault="00A24E42">
      <w:pPr>
        <w:rPr>
          <w:sz w:val="20"/>
        </w:rPr>
      </w:pPr>
    </w:p>
    <w:p w:rsidR="00A24E42" w:rsidRDefault="00A24E42">
      <w:pPr>
        <w:spacing w:before="8"/>
        <w:rPr>
          <w:sz w:val="26"/>
        </w:rPr>
      </w:pPr>
    </w:p>
    <w:p w:rsidR="00A24E42" w:rsidRDefault="00176BC4">
      <w:pPr>
        <w:pStyle w:val="Corpodetexto"/>
        <w:tabs>
          <w:tab w:val="left" w:pos="4729"/>
          <w:tab w:val="left" w:pos="8558"/>
        </w:tabs>
        <w:spacing w:before="97"/>
        <w:ind w:left="1049"/>
      </w:pPr>
      <w:r>
        <w:t>Luiz Jairo Bezerra</w:t>
      </w:r>
      <w:r>
        <w:rPr>
          <w:spacing w:val="1"/>
        </w:rPr>
        <w:t xml:space="preserve"> </w:t>
      </w:r>
      <w:r>
        <w:t>de Mendonça</w:t>
      </w:r>
      <w:r>
        <w:rPr>
          <w:rFonts w:ascii="Times New Roman" w:hAnsi="Times New Roman"/>
          <w:b w:val="0"/>
        </w:rPr>
        <w:tab/>
      </w:r>
      <w:r>
        <w:t>Maria Aparecida</w:t>
      </w:r>
      <w:r>
        <w:rPr>
          <w:spacing w:val="-6"/>
        </w:rPr>
        <w:t xml:space="preserve"> </w:t>
      </w:r>
      <w:r>
        <w:t>Beserra Moura</w:t>
      </w:r>
      <w:r>
        <w:rPr>
          <w:rFonts w:ascii="Times New Roman" w:hAnsi="Times New Roman"/>
          <w:b w:val="0"/>
        </w:rPr>
        <w:tab/>
      </w:r>
      <w:r>
        <w:t>Antônia Katia Medeiros da</w:t>
      </w:r>
      <w:r>
        <w:rPr>
          <w:spacing w:val="-1"/>
        </w:rPr>
        <w:t xml:space="preserve"> </w:t>
      </w:r>
      <w:r>
        <w:t>Silva</w:t>
      </w:r>
    </w:p>
    <w:p w:rsidR="00A24E42" w:rsidRDefault="00176BC4">
      <w:pPr>
        <w:tabs>
          <w:tab w:val="left" w:pos="5261"/>
          <w:tab w:val="left" w:pos="8130"/>
        </w:tabs>
        <w:spacing w:before="76"/>
        <w:ind w:left="1474"/>
        <w:rPr>
          <w:sz w:val="12"/>
        </w:rPr>
      </w:pPr>
      <w:r>
        <w:rPr>
          <w:w w:val="105"/>
          <w:sz w:val="12"/>
        </w:rPr>
        <w:t>Prefeito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Municipal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Controladora</w:t>
      </w:r>
      <w:r>
        <w:rPr>
          <w:rFonts w:ascii="Times New Roman" w:hAnsi="Times New Roman"/>
          <w:w w:val="105"/>
          <w:sz w:val="12"/>
        </w:rPr>
        <w:tab/>
      </w:r>
      <w:r>
        <w:rPr>
          <w:w w:val="105"/>
          <w:sz w:val="12"/>
        </w:rPr>
        <w:t>SEC. MUN. DE FINANÇAS E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PLANEJAMENTO</w:t>
      </w: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A24E42">
      <w:pPr>
        <w:rPr>
          <w:sz w:val="20"/>
        </w:rPr>
      </w:pPr>
    </w:p>
    <w:p w:rsidR="00A24E42" w:rsidRDefault="00176BC4">
      <w:pPr>
        <w:spacing w:before="5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130175</wp:posOffset>
                </wp:positionH>
                <wp:positionV relativeFrom="paragraph">
                  <wp:posOffset>206375</wp:posOffset>
                </wp:positionV>
                <wp:extent cx="718058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0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6608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.25pt,16.25pt" to="575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" strokecolor="gray" strokeweight=".5pt">
                <w10:wrap type="topAndBottom" anchorx="page"/>
              </v:line>
            </w:pict>
          </mc:Fallback>
        </mc:AlternateContent>
      </w:r>
    </w:p>
    <w:p w:rsidR="00A24E42" w:rsidRDefault="00176BC4">
      <w:pPr>
        <w:tabs>
          <w:tab w:val="left" w:pos="8604"/>
        </w:tabs>
        <w:spacing w:before="40"/>
        <w:ind w:left="131"/>
        <w:rPr>
          <w:sz w:val="14"/>
        </w:rPr>
      </w:pPr>
      <w:r>
        <w:rPr>
          <w:color w:val="808080"/>
          <w:spacing w:val="-6"/>
          <w:sz w:val="14"/>
        </w:rPr>
        <w:t xml:space="preserve">Top  </w:t>
      </w:r>
      <w:r>
        <w:rPr>
          <w:color w:val="808080"/>
          <w:sz w:val="14"/>
        </w:rPr>
        <w:t>Down</w:t>
      </w:r>
      <w:r>
        <w:rPr>
          <w:color w:val="808080"/>
          <w:spacing w:val="-16"/>
          <w:sz w:val="14"/>
        </w:rPr>
        <w:t xml:space="preserve"> </w:t>
      </w:r>
      <w:r>
        <w:rPr>
          <w:color w:val="808080"/>
          <w:sz w:val="14"/>
        </w:rPr>
        <w:t>Consultoria</w:t>
      </w:r>
      <w:r>
        <w:rPr>
          <w:color w:val="808080"/>
          <w:spacing w:val="5"/>
          <w:sz w:val="14"/>
        </w:rPr>
        <w:t xml:space="preserve"> </w:t>
      </w:r>
      <w:r>
        <w:rPr>
          <w:color w:val="808080"/>
          <w:sz w:val="14"/>
        </w:rPr>
        <w:t>Ltda.</w:t>
      </w:r>
      <w:r>
        <w:rPr>
          <w:rFonts w:ascii="Times New Roman" w:hAnsi="Times New Roman"/>
          <w:color w:val="808080"/>
          <w:sz w:val="14"/>
        </w:rPr>
        <w:tab/>
      </w:r>
      <w:r>
        <w:rPr>
          <w:color w:val="808080"/>
          <w:sz w:val="14"/>
        </w:rPr>
        <w:t>Emitido por: Katiúscia Braga Albino</w:t>
      </w:r>
      <w:r>
        <w:rPr>
          <w:color w:val="808080"/>
          <w:spacing w:val="26"/>
          <w:sz w:val="14"/>
        </w:rPr>
        <w:t xml:space="preserve"> </w:t>
      </w:r>
      <w:r>
        <w:rPr>
          <w:color w:val="808080"/>
          <w:sz w:val="14"/>
        </w:rPr>
        <w:t>Ferreira</w:t>
      </w:r>
    </w:p>
    <w:sectPr w:rsidR="00A24E42">
      <w:type w:val="continuous"/>
      <w:pgSz w:w="11900" w:h="16820"/>
      <w:pgMar w:top="420" w:right="2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2"/>
    <w:rsid w:val="00176BC4"/>
    <w:rsid w:val="002A3CD6"/>
    <w:rsid w:val="00A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486D0-C271-43A9-A140-5FDE4E7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</dc:creator>
  <cp:lastModifiedBy>Katiuscia</cp:lastModifiedBy>
  <cp:revision>2</cp:revision>
  <dcterms:created xsi:type="dcterms:W3CDTF">2021-02-04T12:50:00Z</dcterms:created>
  <dcterms:modified xsi:type="dcterms:W3CDTF">2021-02-04T12:50:00Z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